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F6" w:rsidRPr="00EC5CF6" w:rsidRDefault="00EC5CF6" w:rsidP="00EC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CF6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755" w:dyaOrig="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54pt" o:ole="" filled="t" fillcolor="#ffc">
            <v:imagedata r:id="rId5" o:title=""/>
          </v:shape>
          <o:OLEObject Type="Embed" ProgID="MSPhotoEd.3" ShapeID="_x0000_i1025" DrawAspect="Content" ObjectID="_1684835097" r:id="rId6"/>
        </w:object>
      </w:r>
    </w:p>
    <w:p w:rsidR="00EC5CF6" w:rsidRPr="00EC5CF6" w:rsidRDefault="00EC5CF6" w:rsidP="00EC5CF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EC5CF6" w:rsidRPr="00EC5CF6" w:rsidRDefault="00EC5CF6" w:rsidP="00EC5CF6">
      <w:pPr>
        <w:keepNext/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sz w:val="20"/>
          <w:szCs w:val="24"/>
          <w:lang w:eastAsia="it-IT"/>
        </w:rPr>
      </w:pPr>
      <w:r w:rsidRPr="00EC5CF6">
        <w:rPr>
          <w:rFonts w:ascii="Tahoma" w:eastAsia="Arial Unicode MS" w:hAnsi="Tahoma" w:cs="Tahoma"/>
          <w:b/>
          <w:bCs/>
          <w:sz w:val="20"/>
          <w:szCs w:val="24"/>
          <w:lang w:eastAsia="it-IT"/>
        </w:rPr>
        <w:t>PROVINCIA DI COMO</w:t>
      </w: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C16214" w:rsidRDefault="00C16214" w:rsidP="00C16214">
      <w:pPr>
        <w:jc w:val="center"/>
        <w:rPr>
          <w:b/>
          <w:sz w:val="32"/>
          <w:szCs w:val="32"/>
        </w:rPr>
      </w:pPr>
    </w:p>
    <w:p w:rsidR="00AF0259" w:rsidRPr="00C16214" w:rsidRDefault="00FB7B8D" w:rsidP="00C1621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ISTITUZIONE</w:t>
      </w:r>
    </w:p>
    <w:p w:rsidR="00C16214" w:rsidRPr="00C16214" w:rsidRDefault="00C16214" w:rsidP="00C16214">
      <w:pPr>
        <w:jc w:val="center"/>
        <w:rPr>
          <w:b/>
          <w:sz w:val="52"/>
          <w:szCs w:val="52"/>
        </w:rPr>
      </w:pPr>
      <w:r w:rsidRPr="00C16214">
        <w:rPr>
          <w:b/>
          <w:sz w:val="52"/>
          <w:szCs w:val="52"/>
        </w:rPr>
        <w:t>“</w:t>
      </w:r>
      <w:r w:rsidR="00FB7B8D">
        <w:rPr>
          <w:b/>
          <w:sz w:val="52"/>
          <w:szCs w:val="52"/>
        </w:rPr>
        <w:t xml:space="preserve">Premio </w:t>
      </w:r>
      <w:r w:rsidR="00FF1B81" w:rsidRPr="00FF1B81">
        <w:rPr>
          <w:b/>
          <w:i/>
          <w:sz w:val="52"/>
          <w:szCs w:val="52"/>
        </w:rPr>
        <w:t xml:space="preserve">Don Roberto </w:t>
      </w:r>
      <w:proofErr w:type="spellStart"/>
      <w:r w:rsidR="00FF1B81" w:rsidRPr="00FF1B81">
        <w:rPr>
          <w:b/>
          <w:i/>
          <w:sz w:val="52"/>
          <w:szCs w:val="52"/>
        </w:rPr>
        <w:t>Malgesini</w:t>
      </w:r>
      <w:proofErr w:type="spellEnd"/>
      <w:r w:rsidRPr="00C16214">
        <w:rPr>
          <w:b/>
          <w:sz w:val="52"/>
          <w:szCs w:val="52"/>
        </w:rPr>
        <w:t>”</w:t>
      </w:r>
    </w:p>
    <w:p w:rsidR="00C16214" w:rsidRPr="00C16214" w:rsidRDefault="00C16214" w:rsidP="00C16214">
      <w:pPr>
        <w:jc w:val="center"/>
        <w:rPr>
          <w:b/>
          <w:sz w:val="52"/>
          <w:szCs w:val="52"/>
        </w:rPr>
      </w:pPr>
      <w:r w:rsidRPr="00C16214">
        <w:rPr>
          <w:b/>
          <w:sz w:val="52"/>
          <w:szCs w:val="52"/>
        </w:rPr>
        <w:t>PROVINCIA DI COMO</w:t>
      </w:r>
    </w:p>
    <w:p w:rsidR="00C16214" w:rsidRDefault="00C16214" w:rsidP="00C16214">
      <w:pPr>
        <w:jc w:val="center"/>
        <w:rPr>
          <w:b/>
          <w:sz w:val="52"/>
          <w:szCs w:val="52"/>
        </w:rPr>
      </w:pPr>
      <w:r w:rsidRPr="00C16214">
        <w:rPr>
          <w:b/>
          <w:sz w:val="52"/>
          <w:szCs w:val="52"/>
        </w:rPr>
        <w:t>NORME PER LA CONCESSIONE</w:t>
      </w:r>
    </w:p>
    <w:p w:rsidR="00C16214" w:rsidRDefault="00C16214" w:rsidP="00C16214">
      <w:pPr>
        <w:jc w:val="center"/>
        <w:rPr>
          <w:b/>
          <w:sz w:val="52"/>
          <w:szCs w:val="52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</w:p>
    <w:p w:rsidR="00C16214" w:rsidRDefault="00C16214" w:rsidP="00C162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ART. 1</w:t>
      </w:r>
    </w:p>
    <w:p w:rsidR="00C16214" w:rsidRDefault="00C16214" w:rsidP="00C162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Provincia </w:t>
      </w:r>
      <w:r w:rsidR="00552473">
        <w:rPr>
          <w:sz w:val="24"/>
          <w:szCs w:val="24"/>
        </w:rPr>
        <w:t xml:space="preserve">di Como istituisce </w:t>
      </w:r>
      <w:r w:rsidR="00606763">
        <w:rPr>
          <w:sz w:val="24"/>
          <w:szCs w:val="24"/>
        </w:rPr>
        <w:t xml:space="preserve">la benemerenza </w:t>
      </w:r>
      <w:r w:rsidR="00606763" w:rsidRPr="00606763">
        <w:rPr>
          <w:i/>
          <w:sz w:val="24"/>
          <w:szCs w:val="24"/>
        </w:rPr>
        <w:t>“</w:t>
      </w:r>
      <w:r w:rsidR="00552473" w:rsidRPr="00606763">
        <w:rPr>
          <w:i/>
          <w:sz w:val="24"/>
          <w:szCs w:val="24"/>
        </w:rPr>
        <w:t>P</w:t>
      </w:r>
      <w:r w:rsidR="00606763" w:rsidRPr="00606763">
        <w:rPr>
          <w:i/>
          <w:sz w:val="24"/>
          <w:szCs w:val="24"/>
        </w:rPr>
        <w:t xml:space="preserve">remio </w:t>
      </w:r>
      <w:r w:rsidR="00FF1B81" w:rsidRPr="00606763">
        <w:rPr>
          <w:i/>
          <w:sz w:val="24"/>
          <w:szCs w:val="24"/>
        </w:rPr>
        <w:t xml:space="preserve">Don Roberto </w:t>
      </w:r>
      <w:proofErr w:type="spellStart"/>
      <w:r w:rsidR="00FF1B81" w:rsidRPr="00606763">
        <w:rPr>
          <w:i/>
          <w:sz w:val="24"/>
          <w:szCs w:val="24"/>
        </w:rPr>
        <w:t>Malgesini</w:t>
      </w:r>
      <w:proofErr w:type="spellEnd"/>
      <w:r w:rsidRPr="00606763">
        <w:rPr>
          <w:i/>
          <w:sz w:val="24"/>
          <w:szCs w:val="24"/>
        </w:rPr>
        <w:t>”</w:t>
      </w:r>
      <w:r w:rsidR="00606763">
        <w:rPr>
          <w:sz w:val="24"/>
          <w:szCs w:val="24"/>
        </w:rPr>
        <w:t xml:space="preserve"> a partire dall’anno 2021.</w:t>
      </w:r>
    </w:p>
    <w:p w:rsidR="00331189" w:rsidRDefault="00606763" w:rsidP="00C162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benemerenza</w:t>
      </w:r>
      <w:r w:rsidR="00C16214">
        <w:rPr>
          <w:sz w:val="24"/>
          <w:szCs w:val="24"/>
        </w:rPr>
        <w:t xml:space="preserve"> ha lo scop</w:t>
      </w:r>
      <w:r w:rsidR="006A0E4D">
        <w:rPr>
          <w:sz w:val="24"/>
          <w:szCs w:val="24"/>
        </w:rPr>
        <w:t xml:space="preserve">o di riconoscere pubblicamente </w:t>
      </w:r>
      <w:r w:rsidR="00C16214">
        <w:rPr>
          <w:sz w:val="24"/>
          <w:szCs w:val="24"/>
        </w:rPr>
        <w:t>valore ed estimazione nei confronti di coloro che, con opere concrete nei diversi campi delle attività umane di seguito indicate</w:t>
      </w:r>
      <w:r w:rsidR="00331189">
        <w:rPr>
          <w:sz w:val="24"/>
          <w:szCs w:val="24"/>
        </w:rPr>
        <w:t>,</w:t>
      </w:r>
      <w:r w:rsidR="00C16214">
        <w:rPr>
          <w:sz w:val="24"/>
          <w:szCs w:val="24"/>
        </w:rPr>
        <w:t xml:space="preserve"> hanno svolto </w:t>
      </w:r>
      <w:r w:rsidR="00331189">
        <w:rPr>
          <w:sz w:val="24"/>
          <w:szCs w:val="24"/>
        </w:rPr>
        <w:t>un ruolo importante per la comunità provinciale, contribuendo con la propria azione ad affermare il prestigio e la conoscenza del territorio e della sua storia, a diffondere sentimenti di solidarietà sociale ed economica, a servire le istituzioni pubbliche e private con senso di abnegazione nell’interesse generale.</w:t>
      </w:r>
    </w:p>
    <w:p w:rsidR="00331189" w:rsidRDefault="00331189" w:rsidP="00C16214">
      <w:pPr>
        <w:jc w:val="both"/>
        <w:rPr>
          <w:sz w:val="24"/>
          <w:szCs w:val="24"/>
        </w:rPr>
      </w:pPr>
    </w:p>
    <w:p w:rsidR="00331189" w:rsidRDefault="00331189" w:rsidP="00C16214">
      <w:pPr>
        <w:jc w:val="both"/>
        <w:rPr>
          <w:b/>
          <w:sz w:val="24"/>
          <w:szCs w:val="24"/>
        </w:rPr>
      </w:pPr>
      <w:r w:rsidRPr="00331189">
        <w:rPr>
          <w:b/>
          <w:sz w:val="24"/>
          <w:szCs w:val="24"/>
        </w:rPr>
        <w:t>ART. 2</w:t>
      </w:r>
    </w:p>
    <w:p w:rsidR="00FF1B81" w:rsidRDefault="00331189" w:rsidP="00FF1B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Ai fini di quanto stabil</w:t>
      </w:r>
      <w:r w:rsidR="00606763">
        <w:rPr>
          <w:sz w:val="24"/>
          <w:szCs w:val="24"/>
        </w:rPr>
        <w:t xml:space="preserve">ito nel precedente articolo, la benemerenza </w:t>
      </w:r>
      <w:r w:rsidR="00606763" w:rsidRPr="00606763">
        <w:rPr>
          <w:i/>
          <w:sz w:val="24"/>
          <w:szCs w:val="24"/>
        </w:rPr>
        <w:t xml:space="preserve">“Premio Don Roberto </w:t>
      </w:r>
      <w:proofErr w:type="spellStart"/>
      <w:r w:rsidR="00606763" w:rsidRPr="00606763">
        <w:rPr>
          <w:i/>
          <w:sz w:val="24"/>
          <w:szCs w:val="24"/>
        </w:rPr>
        <w:t>Malgesini</w:t>
      </w:r>
      <w:proofErr w:type="spellEnd"/>
      <w:r w:rsidR="00606763" w:rsidRPr="00606763">
        <w:rPr>
          <w:i/>
          <w:sz w:val="24"/>
          <w:szCs w:val="24"/>
        </w:rPr>
        <w:t>”</w:t>
      </w:r>
      <w:r w:rsidR="00606763">
        <w:rPr>
          <w:sz w:val="24"/>
          <w:szCs w:val="24"/>
        </w:rPr>
        <w:t xml:space="preserve"> è assegnata annua</w:t>
      </w:r>
      <w:r w:rsidR="00FB7B8D">
        <w:rPr>
          <w:sz w:val="24"/>
          <w:szCs w:val="24"/>
        </w:rPr>
        <w:t xml:space="preserve">lmente a cinque eccellenze della </w:t>
      </w:r>
      <w:r w:rsidR="00606763">
        <w:rPr>
          <w:sz w:val="24"/>
          <w:szCs w:val="24"/>
        </w:rPr>
        <w:t>realtà comasca e una alla memoria</w:t>
      </w:r>
      <w:r w:rsidR="00FB7B8D">
        <w:rPr>
          <w:sz w:val="24"/>
          <w:szCs w:val="24"/>
        </w:rPr>
        <w:t>,</w:t>
      </w:r>
      <w:r w:rsidR="00606763">
        <w:rPr>
          <w:sz w:val="24"/>
          <w:szCs w:val="24"/>
        </w:rPr>
        <w:t xml:space="preserve"> </w:t>
      </w:r>
      <w:r w:rsidR="00FF1B81">
        <w:rPr>
          <w:sz w:val="24"/>
          <w:szCs w:val="24"/>
        </w:rPr>
        <w:t>secondo le norme di seguito indicate.</w:t>
      </w:r>
    </w:p>
    <w:p w:rsidR="00552473" w:rsidRDefault="00552473" w:rsidP="00552473">
      <w:pPr>
        <w:ind w:firstLine="360"/>
        <w:jc w:val="both"/>
        <w:rPr>
          <w:sz w:val="24"/>
          <w:szCs w:val="24"/>
        </w:rPr>
      </w:pPr>
    </w:p>
    <w:p w:rsidR="00552473" w:rsidRDefault="00552473" w:rsidP="00552473">
      <w:pPr>
        <w:jc w:val="both"/>
        <w:rPr>
          <w:b/>
          <w:sz w:val="24"/>
          <w:szCs w:val="24"/>
        </w:rPr>
      </w:pPr>
      <w:r w:rsidRPr="00552473">
        <w:rPr>
          <w:b/>
          <w:sz w:val="24"/>
          <w:szCs w:val="24"/>
        </w:rPr>
        <w:t xml:space="preserve">ART. 3 </w:t>
      </w:r>
    </w:p>
    <w:p w:rsidR="00552473" w:rsidRDefault="00606763" w:rsidP="005524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benemerenza </w:t>
      </w:r>
      <w:proofErr w:type="gramStart"/>
      <w:r>
        <w:rPr>
          <w:sz w:val="24"/>
          <w:szCs w:val="24"/>
        </w:rPr>
        <w:t>denominata</w:t>
      </w:r>
      <w:r w:rsidR="00FF1B81">
        <w:rPr>
          <w:sz w:val="24"/>
          <w:szCs w:val="24"/>
        </w:rPr>
        <w:t xml:space="preserve"> </w:t>
      </w:r>
      <w:r w:rsidR="00FF1B81" w:rsidRPr="00606763">
        <w:rPr>
          <w:i/>
          <w:sz w:val="24"/>
          <w:szCs w:val="24"/>
        </w:rPr>
        <w:t>”</w:t>
      </w:r>
      <w:r w:rsidRPr="00606763">
        <w:rPr>
          <w:i/>
          <w:sz w:val="24"/>
          <w:szCs w:val="24"/>
        </w:rPr>
        <w:t>Premio</w:t>
      </w:r>
      <w:proofErr w:type="gramEnd"/>
      <w:r w:rsidRPr="00606763">
        <w:rPr>
          <w:i/>
          <w:sz w:val="24"/>
          <w:szCs w:val="24"/>
        </w:rPr>
        <w:t xml:space="preserve"> </w:t>
      </w:r>
      <w:r w:rsidR="00FF1B81" w:rsidRPr="00606763">
        <w:rPr>
          <w:i/>
          <w:sz w:val="24"/>
          <w:szCs w:val="24"/>
        </w:rPr>
        <w:t xml:space="preserve">Don Roberto </w:t>
      </w:r>
      <w:proofErr w:type="spellStart"/>
      <w:r w:rsidR="00FF1B81" w:rsidRPr="00606763">
        <w:rPr>
          <w:i/>
          <w:sz w:val="24"/>
          <w:szCs w:val="24"/>
        </w:rPr>
        <w:t>Malgesini</w:t>
      </w:r>
      <w:proofErr w:type="spellEnd"/>
      <w:r w:rsidR="00FF1B81" w:rsidRPr="00606763">
        <w:rPr>
          <w:i/>
          <w:sz w:val="24"/>
          <w:szCs w:val="24"/>
        </w:rPr>
        <w:t>”</w:t>
      </w:r>
      <w:r w:rsidR="00FF1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viene conferita </w:t>
      </w:r>
      <w:r w:rsidR="00552473">
        <w:rPr>
          <w:sz w:val="24"/>
          <w:szCs w:val="24"/>
        </w:rPr>
        <w:t>solennemente nel corso di una cerimonia pubblica che si tiene nella giornata del</w:t>
      </w:r>
      <w:r w:rsidR="005543ED">
        <w:rPr>
          <w:sz w:val="24"/>
          <w:szCs w:val="24"/>
        </w:rPr>
        <w:t xml:space="preserve"> </w:t>
      </w:r>
      <w:r w:rsidR="005543ED" w:rsidRPr="001B4113">
        <w:rPr>
          <w:sz w:val="24"/>
          <w:szCs w:val="24"/>
        </w:rPr>
        <w:t>26 settembre</w:t>
      </w:r>
      <w:r w:rsidR="001B4113">
        <w:rPr>
          <w:sz w:val="24"/>
          <w:szCs w:val="24"/>
        </w:rPr>
        <w:t xml:space="preserve"> di ogni anno, data dell’Editto Governativo dell’anno 1786 con cui veniva, tra le altre, istituita la Provincia di Como.</w:t>
      </w:r>
    </w:p>
    <w:p w:rsidR="001B4113" w:rsidRDefault="001B4113" w:rsidP="005524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2473" w:rsidRDefault="00552473" w:rsidP="00552473">
      <w:pPr>
        <w:jc w:val="both"/>
        <w:rPr>
          <w:b/>
          <w:sz w:val="24"/>
          <w:szCs w:val="24"/>
        </w:rPr>
      </w:pPr>
      <w:r w:rsidRPr="00552473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552473">
        <w:rPr>
          <w:b/>
          <w:sz w:val="24"/>
          <w:szCs w:val="24"/>
        </w:rPr>
        <w:t>4</w:t>
      </w:r>
    </w:p>
    <w:p w:rsidR="00552473" w:rsidRDefault="00552473" w:rsidP="005524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F152E">
        <w:rPr>
          <w:sz w:val="24"/>
          <w:szCs w:val="24"/>
        </w:rPr>
        <w:t xml:space="preserve">Le </w:t>
      </w:r>
      <w:r>
        <w:rPr>
          <w:sz w:val="24"/>
          <w:szCs w:val="24"/>
        </w:rPr>
        <w:t>pr</w:t>
      </w:r>
      <w:r w:rsidR="00606763">
        <w:rPr>
          <w:sz w:val="24"/>
          <w:szCs w:val="24"/>
        </w:rPr>
        <w:t>oposte di concessione della benemerenza</w:t>
      </w:r>
      <w:r>
        <w:rPr>
          <w:sz w:val="24"/>
          <w:szCs w:val="24"/>
        </w:rPr>
        <w:t>, unitamente ad un documento che contenga la motivazione e tut</w:t>
      </w:r>
      <w:r w:rsidR="00E12C1D">
        <w:rPr>
          <w:sz w:val="24"/>
          <w:szCs w:val="24"/>
        </w:rPr>
        <w:t>t</w:t>
      </w:r>
      <w:r>
        <w:rPr>
          <w:sz w:val="24"/>
          <w:szCs w:val="24"/>
        </w:rPr>
        <w:t>i gli altri elementi utili per una compiuta valutazione, devono essere presentate entro il termine stabilito in un apposito invito pubblic</w:t>
      </w:r>
      <w:r w:rsidR="005543ED">
        <w:rPr>
          <w:sz w:val="24"/>
          <w:szCs w:val="24"/>
        </w:rPr>
        <w:t>o a firma del Presidente della P</w:t>
      </w:r>
      <w:r>
        <w:rPr>
          <w:sz w:val="24"/>
          <w:szCs w:val="24"/>
        </w:rPr>
        <w:t>rovincia di Como.</w:t>
      </w:r>
    </w:p>
    <w:p w:rsidR="005543ED" w:rsidRDefault="005543ED" w:rsidP="005524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Le proposte possono essere formulate dai legali rappresentanti degli enti locali, dai consiglieri comunali e provinciali, dai legali rappresentanti delle formazioni sociali e delle istituzioni pubbliche e private operanti sul territorio provinciale e da gruppi di almeno 50 cittadini.</w:t>
      </w:r>
    </w:p>
    <w:p w:rsidR="00552473" w:rsidRDefault="00552473" w:rsidP="005524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Tale invito può, a discrezione del </w:t>
      </w:r>
      <w:r w:rsidR="005543ED">
        <w:rPr>
          <w:sz w:val="24"/>
          <w:szCs w:val="24"/>
        </w:rPr>
        <w:t xml:space="preserve">medesimo </w:t>
      </w:r>
      <w:r>
        <w:rPr>
          <w:sz w:val="24"/>
          <w:szCs w:val="24"/>
        </w:rPr>
        <w:t xml:space="preserve">Presidente, essere altresì indirizzato alle </w:t>
      </w:r>
      <w:r w:rsidR="005543ED">
        <w:rPr>
          <w:sz w:val="24"/>
          <w:szCs w:val="24"/>
        </w:rPr>
        <w:t>medesime istituzioni indicate nel precedente comma, al fine di sollecitare la presentazione delle candidature.</w:t>
      </w:r>
    </w:p>
    <w:p w:rsidR="005543ED" w:rsidRDefault="005543ED" w:rsidP="005524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L’invito, come declinato nel presente articolo, deve essere formulato almeno </w:t>
      </w:r>
      <w:r w:rsidR="00F27046">
        <w:rPr>
          <w:sz w:val="24"/>
          <w:szCs w:val="24"/>
        </w:rPr>
        <w:t>un</w:t>
      </w:r>
      <w:r>
        <w:rPr>
          <w:sz w:val="24"/>
          <w:szCs w:val="24"/>
        </w:rPr>
        <w:t xml:space="preserve"> mes</w:t>
      </w:r>
      <w:r w:rsidR="00F27046">
        <w:rPr>
          <w:sz w:val="24"/>
          <w:szCs w:val="24"/>
        </w:rPr>
        <w:t xml:space="preserve">e </w:t>
      </w:r>
      <w:r>
        <w:rPr>
          <w:sz w:val="24"/>
          <w:szCs w:val="24"/>
        </w:rPr>
        <w:t>prima dell</w:t>
      </w:r>
      <w:r w:rsidR="00606763">
        <w:rPr>
          <w:sz w:val="24"/>
          <w:szCs w:val="24"/>
        </w:rPr>
        <w:t xml:space="preserve">a data di concessione della </w:t>
      </w:r>
      <w:proofErr w:type="gramStart"/>
      <w:r w:rsidR="00606763">
        <w:rPr>
          <w:sz w:val="24"/>
          <w:szCs w:val="24"/>
        </w:rPr>
        <w:t xml:space="preserve">benemerenza </w:t>
      </w:r>
      <w:r w:rsidR="001B4113" w:rsidRPr="00606763">
        <w:rPr>
          <w:i/>
          <w:sz w:val="24"/>
          <w:szCs w:val="24"/>
        </w:rPr>
        <w:t>”</w:t>
      </w:r>
      <w:r w:rsidR="00606763" w:rsidRPr="00606763">
        <w:rPr>
          <w:i/>
          <w:sz w:val="24"/>
          <w:szCs w:val="24"/>
        </w:rPr>
        <w:t>Premio</w:t>
      </w:r>
      <w:proofErr w:type="gramEnd"/>
      <w:r w:rsidR="00606763" w:rsidRPr="00606763">
        <w:rPr>
          <w:i/>
          <w:sz w:val="24"/>
          <w:szCs w:val="24"/>
        </w:rPr>
        <w:t xml:space="preserve"> </w:t>
      </w:r>
      <w:r w:rsidR="001B4113" w:rsidRPr="00606763">
        <w:rPr>
          <w:i/>
          <w:sz w:val="24"/>
          <w:szCs w:val="24"/>
        </w:rPr>
        <w:t xml:space="preserve">Don Roberto </w:t>
      </w:r>
      <w:proofErr w:type="spellStart"/>
      <w:r w:rsidR="001B4113" w:rsidRPr="00606763">
        <w:rPr>
          <w:i/>
          <w:sz w:val="24"/>
          <w:szCs w:val="24"/>
        </w:rPr>
        <w:t>Malgesini</w:t>
      </w:r>
      <w:proofErr w:type="spellEnd"/>
      <w:r w:rsidR="001B4113" w:rsidRPr="00606763">
        <w:rPr>
          <w:i/>
          <w:sz w:val="24"/>
          <w:szCs w:val="24"/>
        </w:rPr>
        <w:t>”.</w:t>
      </w:r>
    </w:p>
    <w:p w:rsidR="00287211" w:rsidRDefault="00287211" w:rsidP="00552473">
      <w:pPr>
        <w:jc w:val="both"/>
        <w:rPr>
          <w:sz w:val="24"/>
          <w:szCs w:val="24"/>
        </w:rPr>
      </w:pPr>
    </w:p>
    <w:p w:rsidR="00606763" w:rsidRDefault="00606763" w:rsidP="00552473">
      <w:pPr>
        <w:jc w:val="both"/>
        <w:rPr>
          <w:sz w:val="24"/>
          <w:szCs w:val="24"/>
        </w:rPr>
      </w:pPr>
    </w:p>
    <w:p w:rsidR="00606763" w:rsidRDefault="00606763" w:rsidP="00552473">
      <w:pPr>
        <w:jc w:val="both"/>
        <w:rPr>
          <w:sz w:val="24"/>
          <w:szCs w:val="24"/>
        </w:rPr>
      </w:pPr>
    </w:p>
    <w:p w:rsidR="00287211" w:rsidRDefault="00287211" w:rsidP="00287211">
      <w:pPr>
        <w:jc w:val="both"/>
        <w:rPr>
          <w:b/>
          <w:sz w:val="24"/>
          <w:szCs w:val="24"/>
        </w:rPr>
      </w:pPr>
      <w:r w:rsidRPr="00552473">
        <w:rPr>
          <w:b/>
          <w:sz w:val="24"/>
          <w:szCs w:val="24"/>
        </w:rPr>
        <w:lastRenderedPageBreak/>
        <w:t>ART.</w:t>
      </w:r>
      <w:r>
        <w:rPr>
          <w:b/>
          <w:sz w:val="24"/>
          <w:szCs w:val="24"/>
        </w:rPr>
        <w:t xml:space="preserve"> 5</w:t>
      </w:r>
    </w:p>
    <w:p w:rsidR="00287211" w:rsidRDefault="00287211" w:rsidP="002872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87211">
        <w:rPr>
          <w:sz w:val="24"/>
          <w:szCs w:val="24"/>
        </w:rPr>
        <w:t>Il Settore</w:t>
      </w:r>
      <w:r>
        <w:rPr>
          <w:sz w:val="24"/>
          <w:szCs w:val="24"/>
        </w:rPr>
        <w:t xml:space="preserve"> Affari generali</w:t>
      </w:r>
      <w:r w:rsidR="001B4113">
        <w:rPr>
          <w:sz w:val="24"/>
          <w:szCs w:val="24"/>
        </w:rPr>
        <w:t xml:space="preserve">, unitamente al Segretario generale, </w:t>
      </w:r>
      <w:r>
        <w:rPr>
          <w:sz w:val="24"/>
          <w:szCs w:val="24"/>
        </w:rPr>
        <w:t>provvede alla istruttoria delle candidature pervenute e trasmette gli atti al Presidente della Provincia di Como.</w:t>
      </w:r>
    </w:p>
    <w:p w:rsidR="00287211" w:rsidRDefault="00287211" w:rsidP="00287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Presidente della P</w:t>
      </w:r>
      <w:r w:rsidR="001B4113">
        <w:rPr>
          <w:sz w:val="24"/>
          <w:szCs w:val="24"/>
        </w:rPr>
        <w:t xml:space="preserve">rovincia di Como, d’intesa con una Commissione appositamente costituita, </w:t>
      </w:r>
      <w:r w:rsidR="005030DC">
        <w:rPr>
          <w:sz w:val="24"/>
          <w:szCs w:val="24"/>
        </w:rPr>
        <w:t>con consono</w:t>
      </w:r>
      <w:r>
        <w:rPr>
          <w:sz w:val="24"/>
          <w:szCs w:val="24"/>
        </w:rPr>
        <w:t xml:space="preserve"> provvedimento di</w:t>
      </w:r>
      <w:r w:rsidR="005030DC">
        <w:rPr>
          <w:sz w:val="24"/>
          <w:szCs w:val="24"/>
        </w:rPr>
        <w:t>spone l</w:t>
      </w:r>
      <w:r w:rsidR="00AF2637">
        <w:rPr>
          <w:sz w:val="24"/>
          <w:szCs w:val="24"/>
        </w:rPr>
        <w:t xml:space="preserve">a concessione della </w:t>
      </w:r>
      <w:proofErr w:type="gramStart"/>
      <w:r w:rsidR="00AF2637">
        <w:rPr>
          <w:sz w:val="24"/>
          <w:szCs w:val="24"/>
        </w:rPr>
        <w:t xml:space="preserve">benemerenza </w:t>
      </w:r>
      <w:r w:rsidR="001B4113" w:rsidRPr="00AF2637">
        <w:rPr>
          <w:i/>
          <w:sz w:val="24"/>
          <w:szCs w:val="24"/>
        </w:rPr>
        <w:t>”</w:t>
      </w:r>
      <w:r w:rsidR="005030DC" w:rsidRPr="00AF2637">
        <w:rPr>
          <w:i/>
          <w:sz w:val="24"/>
          <w:szCs w:val="24"/>
        </w:rPr>
        <w:t>Premio</w:t>
      </w:r>
      <w:proofErr w:type="gramEnd"/>
      <w:r w:rsidR="005030DC">
        <w:rPr>
          <w:sz w:val="24"/>
          <w:szCs w:val="24"/>
        </w:rPr>
        <w:t xml:space="preserve"> </w:t>
      </w:r>
      <w:r w:rsidR="001B4113" w:rsidRPr="00FF1B81">
        <w:rPr>
          <w:i/>
          <w:sz w:val="24"/>
          <w:szCs w:val="24"/>
        </w:rPr>
        <w:t xml:space="preserve">Don Roberto </w:t>
      </w:r>
      <w:proofErr w:type="spellStart"/>
      <w:r w:rsidR="001B4113" w:rsidRPr="00FF1B81">
        <w:rPr>
          <w:i/>
          <w:sz w:val="24"/>
          <w:szCs w:val="24"/>
        </w:rPr>
        <w:t>Malgesini</w:t>
      </w:r>
      <w:proofErr w:type="spellEnd"/>
      <w:r w:rsidR="001B4113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27046" w:rsidRDefault="00F27046" w:rsidP="00287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La Commissione di cui al comma precedente è costituita dal Presidente della Provincia di Como, che la presiede, da S.E. il Vescovo di Como o Suo Delegato,</w:t>
      </w:r>
      <w:r w:rsidR="00776245">
        <w:rPr>
          <w:i/>
          <w:sz w:val="24"/>
          <w:szCs w:val="24"/>
        </w:rPr>
        <w:t xml:space="preserve"> </w:t>
      </w:r>
      <w:r w:rsidR="00776245" w:rsidRPr="000D131E">
        <w:rPr>
          <w:sz w:val="24"/>
          <w:szCs w:val="24"/>
        </w:rPr>
        <w:t>da S.E.</w:t>
      </w:r>
      <w:r w:rsidR="00C552F2" w:rsidRPr="000D131E">
        <w:rPr>
          <w:sz w:val="24"/>
          <w:szCs w:val="24"/>
        </w:rPr>
        <w:t xml:space="preserve"> il Prefetto di Como o Suo Delegato, d</w:t>
      </w:r>
      <w:r w:rsidRPr="000D131E">
        <w:rPr>
          <w:sz w:val="24"/>
          <w:szCs w:val="24"/>
        </w:rPr>
        <w:t>al Sindaco</w:t>
      </w:r>
      <w:r w:rsidR="00676CD0">
        <w:rPr>
          <w:sz w:val="24"/>
          <w:szCs w:val="24"/>
        </w:rPr>
        <w:t xml:space="preserve"> di Como o Suo delegato e da tre</w:t>
      </w:r>
      <w:bookmarkStart w:id="0" w:name="_GoBack"/>
      <w:bookmarkEnd w:id="0"/>
      <w:r w:rsidRPr="000D131E">
        <w:rPr>
          <w:sz w:val="24"/>
          <w:szCs w:val="24"/>
        </w:rPr>
        <w:t xml:space="preserve"> Consiglieri Provinciali desi</w:t>
      </w:r>
      <w:r w:rsidR="00EC5CF6" w:rsidRPr="000D131E">
        <w:rPr>
          <w:sz w:val="24"/>
          <w:szCs w:val="24"/>
        </w:rPr>
        <w:t>gnati dal Consiglio</w:t>
      </w:r>
      <w:r w:rsidR="00EC5CF6">
        <w:rPr>
          <w:sz w:val="24"/>
          <w:szCs w:val="24"/>
        </w:rPr>
        <w:t xml:space="preserve"> Provinciale</w:t>
      </w:r>
      <w:r w:rsidR="005030DC">
        <w:rPr>
          <w:sz w:val="24"/>
          <w:szCs w:val="24"/>
        </w:rPr>
        <w:t>.</w:t>
      </w:r>
    </w:p>
    <w:p w:rsidR="00EC5CF6" w:rsidRDefault="00EC5CF6" w:rsidP="00EC5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0D131E">
        <w:rPr>
          <w:sz w:val="24"/>
          <w:szCs w:val="24"/>
        </w:rPr>
        <w:t>durata della Commissione è pari alla durata del mandato del Presidente della Provincia. Durante la sua vigenza, se necessario, si procede all’avvicendamento dei componenti.</w:t>
      </w:r>
    </w:p>
    <w:p w:rsidR="00287211" w:rsidRDefault="00F27046" w:rsidP="00287211">
      <w:pPr>
        <w:ind w:firstLine="708"/>
        <w:jc w:val="both"/>
        <w:rPr>
          <w:sz w:val="24"/>
          <w:szCs w:val="24"/>
        </w:rPr>
      </w:pPr>
      <w:r w:rsidRPr="00287211">
        <w:rPr>
          <w:sz w:val="24"/>
          <w:szCs w:val="24"/>
        </w:rPr>
        <w:t>Il Settore</w:t>
      </w:r>
      <w:r w:rsidR="00AF2637">
        <w:rPr>
          <w:sz w:val="24"/>
          <w:szCs w:val="24"/>
        </w:rPr>
        <w:t xml:space="preserve"> Affari G</w:t>
      </w:r>
      <w:r>
        <w:rPr>
          <w:sz w:val="24"/>
          <w:szCs w:val="24"/>
        </w:rPr>
        <w:t xml:space="preserve">enerali </w:t>
      </w:r>
      <w:r w:rsidR="00287211">
        <w:rPr>
          <w:sz w:val="24"/>
          <w:szCs w:val="24"/>
        </w:rPr>
        <w:t xml:space="preserve">provvede alle comunicazioni di rito e alla organizzazione della cerimonia di </w:t>
      </w:r>
      <w:r w:rsidR="005030DC">
        <w:rPr>
          <w:sz w:val="24"/>
          <w:szCs w:val="24"/>
        </w:rPr>
        <w:t>solenne conferimento della benemerenza</w:t>
      </w:r>
      <w:r w:rsidR="003E1C54">
        <w:rPr>
          <w:sz w:val="24"/>
          <w:szCs w:val="24"/>
        </w:rPr>
        <w:t>.</w:t>
      </w:r>
    </w:p>
    <w:p w:rsidR="00287211" w:rsidRDefault="00287211" w:rsidP="00287211">
      <w:pPr>
        <w:jc w:val="both"/>
        <w:rPr>
          <w:sz w:val="24"/>
          <w:szCs w:val="24"/>
        </w:rPr>
      </w:pPr>
    </w:p>
    <w:p w:rsidR="00287211" w:rsidRDefault="00287211" w:rsidP="00287211">
      <w:pPr>
        <w:jc w:val="both"/>
        <w:rPr>
          <w:b/>
          <w:sz w:val="24"/>
          <w:szCs w:val="24"/>
        </w:rPr>
      </w:pPr>
      <w:r w:rsidRPr="00552473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6</w:t>
      </w:r>
    </w:p>
    <w:p w:rsidR="00287211" w:rsidRDefault="00287211" w:rsidP="002872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030DC">
        <w:rPr>
          <w:sz w:val="24"/>
          <w:szCs w:val="24"/>
        </w:rPr>
        <w:t xml:space="preserve">La benemerenza </w:t>
      </w:r>
      <w:r w:rsidR="005030DC" w:rsidRPr="005030DC">
        <w:rPr>
          <w:i/>
          <w:sz w:val="24"/>
          <w:szCs w:val="24"/>
        </w:rPr>
        <w:t>“</w:t>
      </w:r>
      <w:r w:rsidRPr="005030DC">
        <w:rPr>
          <w:i/>
          <w:sz w:val="24"/>
          <w:szCs w:val="24"/>
        </w:rPr>
        <w:t xml:space="preserve">Premio </w:t>
      </w:r>
      <w:r w:rsidR="00F27046" w:rsidRPr="005030DC">
        <w:rPr>
          <w:i/>
          <w:sz w:val="24"/>
          <w:szCs w:val="24"/>
        </w:rPr>
        <w:t xml:space="preserve">Don Roberto </w:t>
      </w:r>
      <w:proofErr w:type="spellStart"/>
      <w:r w:rsidR="00F27046" w:rsidRPr="005030DC">
        <w:rPr>
          <w:i/>
          <w:sz w:val="24"/>
          <w:szCs w:val="24"/>
        </w:rPr>
        <w:t>Malgesini</w:t>
      </w:r>
      <w:proofErr w:type="spellEnd"/>
      <w:r w:rsidR="00F27046">
        <w:rPr>
          <w:sz w:val="24"/>
          <w:szCs w:val="24"/>
        </w:rPr>
        <w:t>”</w:t>
      </w:r>
      <w:r w:rsidR="005030DC">
        <w:rPr>
          <w:sz w:val="24"/>
          <w:szCs w:val="24"/>
        </w:rPr>
        <w:t xml:space="preserve"> consistente in un profilo del volto di Don Roberto </w:t>
      </w:r>
      <w:proofErr w:type="spellStart"/>
      <w:r w:rsidR="005030DC">
        <w:rPr>
          <w:sz w:val="24"/>
          <w:szCs w:val="24"/>
        </w:rPr>
        <w:t>Malgesini</w:t>
      </w:r>
      <w:proofErr w:type="spellEnd"/>
      <w:r w:rsidR="005030DC">
        <w:rPr>
          <w:sz w:val="24"/>
          <w:szCs w:val="24"/>
        </w:rPr>
        <w:t xml:space="preserve"> in acciaio a taglio laser</w:t>
      </w:r>
      <w:r w:rsidRPr="00BF4AE8">
        <w:rPr>
          <w:color w:val="FF0000"/>
          <w:sz w:val="24"/>
          <w:szCs w:val="24"/>
        </w:rPr>
        <w:t xml:space="preserve"> </w:t>
      </w:r>
      <w:r w:rsidR="005030DC">
        <w:rPr>
          <w:sz w:val="24"/>
          <w:szCs w:val="24"/>
        </w:rPr>
        <w:t>sorretto da un piedistallo, è accompagnata</w:t>
      </w:r>
      <w:r>
        <w:rPr>
          <w:sz w:val="24"/>
          <w:szCs w:val="24"/>
        </w:rPr>
        <w:t xml:space="preserve"> da un certificato, sottoscritto dal Presidente, recante un numero progressiv</w:t>
      </w:r>
      <w:r w:rsidR="00BF4AE8">
        <w:rPr>
          <w:sz w:val="24"/>
          <w:szCs w:val="24"/>
        </w:rPr>
        <w:t>o e l’anno di concessione corrispondente a quello riportato nell’apposito registro</w:t>
      </w:r>
      <w:r w:rsidR="003E1C54">
        <w:rPr>
          <w:sz w:val="24"/>
          <w:szCs w:val="24"/>
        </w:rPr>
        <w:t>,</w:t>
      </w:r>
      <w:r w:rsidR="00BF4AE8">
        <w:rPr>
          <w:sz w:val="24"/>
          <w:szCs w:val="24"/>
        </w:rPr>
        <w:t xml:space="preserve"> che viene all’uopo istituito presso l’Ufficio di Presidenza, conservato a cura del Settore Affari generali.</w:t>
      </w:r>
    </w:p>
    <w:p w:rsidR="00BF4AE8" w:rsidRDefault="00BF4AE8" w:rsidP="00287211">
      <w:pPr>
        <w:jc w:val="both"/>
        <w:rPr>
          <w:sz w:val="24"/>
          <w:szCs w:val="24"/>
        </w:rPr>
      </w:pPr>
    </w:p>
    <w:p w:rsidR="00BF4AE8" w:rsidRDefault="00BF4AE8" w:rsidP="00BF4AE8">
      <w:pPr>
        <w:jc w:val="both"/>
        <w:rPr>
          <w:b/>
          <w:sz w:val="24"/>
          <w:szCs w:val="24"/>
        </w:rPr>
      </w:pPr>
      <w:r w:rsidRPr="00552473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7</w:t>
      </w:r>
    </w:p>
    <w:p w:rsidR="00BF4AE8" w:rsidRDefault="00BF4AE8" w:rsidP="00BF4A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030DC">
        <w:rPr>
          <w:sz w:val="24"/>
          <w:szCs w:val="24"/>
        </w:rPr>
        <w:t xml:space="preserve">La </w:t>
      </w:r>
      <w:proofErr w:type="gramStart"/>
      <w:r w:rsidR="005030DC">
        <w:rPr>
          <w:sz w:val="24"/>
          <w:szCs w:val="24"/>
        </w:rPr>
        <w:t xml:space="preserve">benemerenza </w:t>
      </w:r>
      <w:r w:rsidR="00F27046">
        <w:rPr>
          <w:sz w:val="24"/>
          <w:szCs w:val="24"/>
        </w:rPr>
        <w:t xml:space="preserve"> </w:t>
      </w:r>
      <w:r w:rsidR="00F27046" w:rsidRPr="005030DC">
        <w:rPr>
          <w:i/>
          <w:sz w:val="24"/>
          <w:szCs w:val="24"/>
        </w:rPr>
        <w:t>”</w:t>
      </w:r>
      <w:proofErr w:type="gramEnd"/>
      <w:r w:rsidR="005030DC" w:rsidRPr="005030DC">
        <w:rPr>
          <w:i/>
          <w:sz w:val="24"/>
          <w:szCs w:val="24"/>
        </w:rPr>
        <w:t xml:space="preserve">Premio </w:t>
      </w:r>
      <w:r w:rsidR="00F27046" w:rsidRPr="005030DC">
        <w:rPr>
          <w:i/>
          <w:sz w:val="24"/>
          <w:szCs w:val="24"/>
        </w:rPr>
        <w:t xml:space="preserve">Don Roberto </w:t>
      </w:r>
      <w:proofErr w:type="spellStart"/>
      <w:r w:rsidR="00F27046" w:rsidRPr="005030DC">
        <w:rPr>
          <w:i/>
          <w:sz w:val="24"/>
          <w:szCs w:val="24"/>
        </w:rPr>
        <w:t>Malgesini</w:t>
      </w:r>
      <w:proofErr w:type="spellEnd"/>
      <w:r w:rsidR="00F27046" w:rsidRPr="005030DC">
        <w:rPr>
          <w:i/>
          <w:sz w:val="24"/>
          <w:szCs w:val="24"/>
        </w:rPr>
        <w:t>”</w:t>
      </w:r>
      <w:r w:rsidR="00C552F2">
        <w:rPr>
          <w:sz w:val="24"/>
          <w:szCs w:val="24"/>
        </w:rPr>
        <w:t xml:space="preserve"> </w:t>
      </w:r>
      <w:r w:rsidR="005030DC">
        <w:rPr>
          <w:sz w:val="24"/>
          <w:szCs w:val="24"/>
        </w:rPr>
        <w:t>può essere revocata</w:t>
      </w:r>
      <w:r>
        <w:rPr>
          <w:sz w:val="24"/>
          <w:szCs w:val="24"/>
        </w:rPr>
        <w:t xml:space="preserve"> se il destinatario se ne renda indegno. </w:t>
      </w:r>
    </w:p>
    <w:p w:rsidR="00BF4AE8" w:rsidRPr="00BF4AE8" w:rsidRDefault="00BF4AE8" w:rsidP="00BF4A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revoca della concessione viene disposta dal Presidente della Provincia di Como, rispettando il principio del contraddittorio, previa intesa con </w:t>
      </w:r>
      <w:r w:rsidR="00F27046">
        <w:rPr>
          <w:sz w:val="24"/>
          <w:szCs w:val="24"/>
        </w:rPr>
        <w:t>la Commissione di cui al precedente articolo 5.</w:t>
      </w:r>
    </w:p>
    <w:p w:rsidR="005543ED" w:rsidRPr="00552473" w:rsidRDefault="005543ED" w:rsidP="00552473">
      <w:pPr>
        <w:jc w:val="both"/>
        <w:rPr>
          <w:sz w:val="24"/>
          <w:szCs w:val="24"/>
        </w:rPr>
      </w:pPr>
    </w:p>
    <w:sectPr w:rsidR="005543ED" w:rsidRPr="00552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113"/>
    <w:multiLevelType w:val="hybridMultilevel"/>
    <w:tmpl w:val="ECB6A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2"/>
    <w:rsid w:val="000D131E"/>
    <w:rsid w:val="001817D2"/>
    <w:rsid w:val="001B4113"/>
    <w:rsid w:val="00287211"/>
    <w:rsid w:val="003229D8"/>
    <w:rsid w:val="00331189"/>
    <w:rsid w:val="003415BC"/>
    <w:rsid w:val="003E1C54"/>
    <w:rsid w:val="003F152E"/>
    <w:rsid w:val="005030DC"/>
    <w:rsid w:val="00530088"/>
    <w:rsid w:val="00552473"/>
    <w:rsid w:val="005543ED"/>
    <w:rsid w:val="00606763"/>
    <w:rsid w:val="00676CD0"/>
    <w:rsid w:val="006A0E4D"/>
    <w:rsid w:val="00776245"/>
    <w:rsid w:val="00AF0259"/>
    <w:rsid w:val="00AF2637"/>
    <w:rsid w:val="00BF4AE8"/>
    <w:rsid w:val="00C16214"/>
    <w:rsid w:val="00C552F2"/>
    <w:rsid w:val="00E12C1D"/>
    <w:rsid w:val="00EC5CF6"/>
    <w:rsid w:val="00F27046"/>
    <w:rsid w:val="00FB7B8D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F3498"/>
  <w15:chartTrackingRefBased/>
  <w15:docId w15:val="{BA43BAF4-0E68-4B2B-A39F-E1D62FB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4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Petrocelli</dc:creator>
  <cp:keywords/>
  <dc:description/>
  <cp:lastModifiedBy>Elena Corti</cp:lastModifiedBy>
  <cp:revision>10</cp:revision>
  <cp:lastPrinted>2021-06-10T07:34:00Z</cp:lastPrinted>
  <dcterms:created xsi:type="dcterms:W3CDTF">2021-06-09T06:51:00Z</dcterms:created>
  <dcterms:modified xsi:type="dcterms:W3CDTF">2021-06-10T10:59:00Z</dcterms:modified>
</cp:coreProperties>
</file>